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5A" w:rsidRPr="00413F5A" w:rsidRDefault="00413F5A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3F5A">
        <w:rPr>
          <w:rFonts w:ascii="Times New Roman" w:hAnsi="Times New Roman"/>
          <w:b/>
          <w:color w:val="000000"/>
          <w:sz w:val="24"/>
          <w:szCs w:val="24"/>
        </w:rPr>
        <w:t>ИНСТРУКЦИЯ</w:t>
      </w:r>
    </w:p>
    <w:p w:rsidR="00413F5A" w:rsidRPr="00413F5A" w:rsidRDefault="00413F5A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3F5A">
        <w:rPr>
          <w:rFonts w:ascii="Times New Roman" w:hAnsi="Times New Roman"/>
          <w:b/>
          <w:color w:val="000000"/>
          <w:sz w:val="24"/>
          <w:szCs w:val="24"/>
        </w:rPr>
        <w:t>по заполнению Положения о студенческом объединении</w:t>
      </w:r>
    </w:p>
    <w:p w:rsidR="00413F5A" w:rsidRDefault="00413F5A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13F5A" w:rsidRDefault="00413F5A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Любые пункты могут быть дополнены и расширены, но в строгом соответствии с Типовым положением. Удалять и/или изменять уже имеющиеся в данном образце пункты можно только по согласованию (кроме той части текста, что выделена курсивом).</w:t>
      </w:r>
    </w:p>
    <w:p w:rsidR="00413F5A" w:rsidRPr="00AC79AC" w:rsidRDefault="00AC79AC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Важные комментарии по заполнению для удобства содержатся в Примечаниях. Обязательно включите их при просмотре документа, они отображаются в любых версиях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в т.ч.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браузерных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>, но могут быть скрыты по умолчанию (</w:t>
      </w:r>
      <w:commentRangeStart w:id="0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если сейчас </w:t>
      </w:r>
      <w:r w:rsidR="009D3D88">
        <w:rPr>
          <w:rFonts w:ascii="Times New Roman" w:hAnsi="Times New Roman"/>
          <w:b/>
          <w:i/>
          <w:color w:val="000000"/>
          <w:sz w:val="24"/>
          <w:szCs w:val="24"/>
        </w:rPr>
        <w:t>примечание видно, дополнительных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действий не требуется</w:t>
      </w:r>
      <w:commentRangeEnd w:id="0"/>
      <w:r>
        <w:rPr>
          <w:rStyle w:val="ad"/>
        </w:rPr>
        <w:commentReference w:id="0"/>
      </w:r>
      <w:r>
        <w:rPr>
          <w:rFonts w:ascii="Times New Roman" w:hAnsi="Times New Roman"/>
          <w:b/>
          <w:i/>
          <w:color w:val="000000"/>
          <w:sz w:val="24"/>
          <w:szCs w:val="24"/>
        </w:rPr>
        <w:t>).</w:t>
      </w:r>
    </w:p>
    <w:p w:rsidR="00413F5A" w:rsidRDefault="00940556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="00413F5A" w:rsidRPr="00FB5E4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 конечном варианте Положения текста, выделенного курсивом, не должно быть.</w:t>
      </w:r>
      <w:r w:rsidR="00413F5A" w:rsidRPr="009405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13F5A">
        <w:rPr>
          <w:rFonts w:ascii="Times New Roman" w:hAnsi="Times New Roman"/>
          <w:b/>
          <w:i/>
          <w:color w:val="000000"/>
          <w:sz w:val="24"/>
          <w:szCs w:val="24"/>
        </w:rPr>
        <w:t>Он должен быть:</w:t>
      </w:r>
    </w:p>
    <w:p w:rsidR="00413F5A" w:rsidRPr="00413F5A" w:rsidRDefault="00413F5A" w:rsidP="00413F5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заменён на необходимую информацию (напр., «СО» меняется на краткое наименование студенческого объединения</w:t>
      </w:r>
      <w:r w:rsidRPr="00413F5A">
        <w:rPr>
          <w:rFonts w:ascii="Times New Roman" w:hAnsi="Times New Roman"/>
          <w:b/>
          <w:i/>
          <w:color w:val="000000"/>
          <w:sz w:val="24"/>
          <w:szCs w:val="24"/>
        </w:rPr>
        <w:t xml:space="preserve"> в тексте Положения);</w:t>
      </w:r>
    </w:p>
    <w:p w:rsidR="00413F5A" w:rsidRDefault="00413F5A" w:rsidP="00413F5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убран совсем, если указано, что информация дополнительная.</w:t>
      </w:r>
    </w:p>
    <w:p w:rsidR="00413F5A" w:rsidRDefault="00FB5E43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="00413F5A">
        <w:rPr>
          <w:rFonts w:ascii="Times New Roman" w:hAnsi="Times New Roman"/>
          <w:b/>
          <w:i/>
          <w:color w:val="000000"/>
          <w:sz w:val="24"/>
          <w:szCs w:val="24"/>
        </w:rPr>
        <w:t>После заполнения Положения лист с инструкцией так же должен быть удалён – файл, направляемый в Управление по работе со студентами, должен начинаться с титульного листа.</w:t>
      </w:r>
    </w:p>
    <w:p w:rsidR="00413F5A" w:rsidRDefault="009D3D88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Конечный ф</w:t>
      </w:r>
      <w:r w:rsidR="00413F5A">
        <w:rPr>
          <w:rFonts w:ascii="Times New Roman" w:hAnsi="Times New Roman"/>
          <w:b/>
          <w:i/>
          <w:color w:val="000000"/>
          <w:sz w:val="24"/>
          <w:szCs w:val="24"/>
        </w:rPr>
        <w:t xml:space="preserve">айл следует наименовать: </w:t>
      </w:r>
      <w:r w:rsidR="00413F5A" w:rsidRPr="00413F5A">
        <w:rPr>
          <w:rFonts w:ascii="Times New Roman" w:hAnsi="Times New Roman"/>
          <w:b/>
          <w:color w:val="000000"/>
          <w:sz w:val="24"/>
          <w:szCs w:val="24"/>
        </w:rPr>
        <w:t>Положение о</w:t>
      </w:r>
      <w:r w:rsidR="00413F5A">
        <w:rPr>
          <w:rFonts w:ascii="Times New Roman" w:hAnsi="Times New Roman"/>
          <w:b/>
          <w:i/>
          <w:color w:val="000000"/>
          <w:sz w:val="24"/>
          <w:szCs w:val="24"/>
        </w:rPr>
        <w:t xml:space="preserve"> Студенческом объединении </w:t>
      </w:r>
      <w:r w:rsidR="00940556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="00940556" w:rsidRPr="00940556">
        <w:rPr>
          <w:rFonts w:ascii="Times New Roman" w:hAnsi="Times New Roman"/>
          <w:b/>
          <w:i/>
          <w:color w:val="000000"/>
          <w:sz w:val="24"/>
          <w:szCs w:val="24"/>
        </w:rPr>
        <w:t>год</w:t>
      </w:r>
      <w:r w:rsidR="00413F5A">
        <w:rPr>
          <w:rFonts w:ascii="Times New Roman" w:hAnsi="Times New Roman"/>
          <w:b/>
          <w:i/>
          <w:color w:val="000000"/>
          <w:sz w:val="24"/>
          <w:szCs w:val="24"/>
        </w:rPr>
        <w:t xml:space="preserve"> (напр. </w:t>
      </w:r>
      <w:r w:rsidR="00413F5A" w:rsidRPr="00413F5A">
        <w:rPr>
          <w:rFonts w:ascii="Times New Roman" w:hAnsi="Times New Roman"/>
          <w:b/>
          <w:color w:val="000000"/>
          <w:sz w:val="24"/>
          <w:szCs w:val="24"/>
        </w:rPr>
        <w:t>Положение о Театральном клуб</w:t>
      </w:r>
      <w:r w:rsidR="00413F5A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413F5A" w:rsidRPr="00413F5A">
        <w:rPr>
          <w:rFonts w:ascii="Times New Roman" w:hAnsi="Times New Roman"/>
          <w:b/>
          <w:color w:val="000000"/>
          <w:sz w:val="24"/>
          <w:szCs w:val="24"/>
        </w:rPr>
        <w:t xml:space="preserve"> РГГУ</w:t>
      </w:r>
      <w:r w:rsidR="00413F5A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="00413F5A">
        <w:rPr>
          <w:rFonts w:ascii="Times New Roman" w:hAnsi="Times New Roman"/>
          <w:b/>
          <w:i/>
          <w:color w:val="000000"/>
          <w:sz w:val="24"/>
          <w:szCs w:val="24"/>
        </w:rPr>
        <w:t>).</w:t>
      </w:r>
    </w:p>
    <w:p w:rsidR="00413F5A" w:rsidRDefault="00413F5A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Любые форматы дополнительной информации, которые упоминались в Положении (напр., анкета на вступление в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>), обязательно указывать в конце Положения о СО под номером (напр. Приложение №1).</w:t>
      </w:r>
    </w:p>
    <w:p w:rsidR="00413F5A" w:rsidRDefault="00413F5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56C04" w:rsidRDefault="00BC61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МИНОБРНАУКИ  РОССИИ</w:t>
      </w:r>
    </w:p>
    <w:p w:rsidR="00256C04" w:rsidRDefault="00BC6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4857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C04" w:rsidRDefault="00BC6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56C04" w:rsidRDefault="00BC6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256C04" w:rsidRPr="00645D3E" w:rsidRDefault="00BC61F6" w:rsidP="00645D3E">
      <w:pPr>
        <w:pStyle w:val="Heading1"/>
        <w:spacing w:line="360" w:lineRule="auto"/>
        <w:jc w:val="center"/>
        <w:rPr>
          <w:b/>
          <w:sz w:val="28"/>
          <w:szCs w:val="28"/>
        </w:rPr>
      </w:pPr>
      <w:r w:rsidRPr="00645D3E">
        <w:rPr>
          <w:b/>
          <w:sz w:val="28"/>
          <w:szCs w:val="28"/>
        </w:rPr>
        <w:t>«Российский государственный гуманитарный университет»</w:t>
      </w:r>
    </w:p>
    <w:p w:rsidR="00256C04" w:rsidRPr="00645D3E" w:rsidRDefault="00BC61F6" w:rsidP="00645D3E">
      <w:pPr>
        <w:pStyle w:val="Heading1"/>
        <w:spacing w:line="360" w:lineRule="auto"/>
        <w:jc w:val="center"/>
        <w:rPr>
          <w:b/>
          <w:sz w:val="28"/>
          <w:szCs w:val="28"/>
        </w:rPr>
      </w:pPr>
      <w:r w:rsidRPr="00645D3E">
        <w:rPr>
          <w:b/>
          <w:sz w:val="28"/>
          <w:szCs w:val="28"/>
        </w:rPr>
        <w:t>(ФГБОУ ВО «РГГУ»)</w:t>
      </w:r>
    </w:p>
    <w:p w:rsidR="00256C04" w:rsidRDefault="00256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6C04" w:rsidRDefault="00256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6C04" w:rsidRDefault="00BC61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828" w:hanging="382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256C04" w:rsidRDefault="00BC61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828" w:hanging="382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приказом от ____________ №_____</w:t>
      </w:r>
    </w:p>
    <w:p w:rsidR="00256C04" w:rsidRDefault="00256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6C04" w:rsidRDefault="00256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о </w:t>
      </w:r>
      <w:r>
        <w:rPr>
          <w:rFonts w:ascii="Times New Roman" w:hAnsi="Times New Roman"/>
          <w:i/>
          <w:color w:val="000000"/>
          <w:sz w:val="28"/>
          <w:szCs w:val="28"/>
        </w:rPr>
        <w:t>Студенческом объединении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«Российский государственный гуманитарный университет»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(ФГБОУ ВО «РГГУ»)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W w:w="9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70"/>
        <w:gridCol w:w="4695"/>
      </w:tblGrid>
      <w:tr w:rsidR="00256C04">
        <w:tc>
          <w:tcPr>
            <w:tcW w:w="4870" w:type="dxa"/>
          </w:tcPr>
          <w:p w:rsidR="00256C04" w:rsidRDefault="00BC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Мнение Первичной профсоюзной организации студентов и аспирантов РГГУ учтено</w:t>
            </w:r>
          </w:p>
        </w:tc>
        <w:tc>
          <w:tcPr>
            <w:tcW w:w="4695" w:type="dxa"/>
          </w:tcPr>
          <w:p w:rsidR="00256C04" w:rsidRDefault="00BC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Мнение Объединенного совета обучающихся РГГУ учтено</w:t>
            </w:r>
          </w:p>
        </w:tc>
      </w:tr>
      <w:tr w:rsidR="00256C04">
        <w:tc>
          <w:tcPr>
            <w:tcW w:w="4870" w:type="dxa"/>
          </w:tcPr>
          <w:p w:rsidR="00256C04" w:rsidRDefault="00BC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от _____________ №_____</w:t>
            </w:r>
          </w:p>
        </w:tc>
        <w:tc>
          <w:tcPr>
            <w:tcW w:w="4695" w:type="dxa"/>
          </w:tcPr>
          <w:p w:rsidR="00256C04" w:rsidRDefault="00BC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от ____________ №_____</w:t>
            </w:r>
          </w:p>
        </w:tc>
      </w:tr>
    </w:tbl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Москва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Год</w:t>
      </w:r>
    </w:p>
    <w:p w:rsidR="00256C04" w:rsidRDefault="00BC61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ПОЛОЖЕНИЯ</w:t>
      </w:r>
    </w:p>
    <w:p w:rsidR="00256C04" w:rsidRDefault="00256C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Студенческое объединение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/>
          <w:i/>
          <w:color w:val="000000"/>
          <w:sz w:val="24"/>
          <w:szCs w:val="24"/>
        </w:rPr>
        <w:t>сокращенное название СО</w:t>
      </w:r>
      <w:r>
        <w:rPr>
          <w:rFonts w:ascii="Times New Roman" w:hAnsi="Times New Roman"/>
          <w:color w:val="000000"/>
          <w:sz w:val="24"/>
          <w:szCs w:val="24"/>
        </w:rPr>
        <w:t>) федерального государственного бюджетного образовательного учреждения высшего образования «Российский государственный гуманитарный университет» (далее – РГГУ) является общественным объединением обучающихся (</w:t>
      </w:r>
      <w:r>
        <w:rPr>
          <w:rFonts w:ascii="Times New Roman" w:hAnsi="Times New Roman"/>
          <w:i/>
          <w:color w:val="000000"/>
          <w:sz w:val="24"/>
          <w:szCs w:val="24"/>
        </w:rPr>
        <w:t>также возможно: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выпускников, соискателей</w:t>
      </w:r>
      <w:r>
        <w:rPr>
          <w:rFonts w:ascii="Times New Roman" w:hAnsi="Times New Roman"/>
          <w:color w:val="000000"/>
          <w:sz w:val="24"/>
          <w:szCs w:val="24"/>
        </w:rPr>
        <w:t>) РГГУ, созданным добровольно на основе общности интересов его членов для организации внеучебной деятельности обучающихся и (</w:t>
      </w:r>
      <w:r w:rsidR="00413F5A">
        <w:rPr>
          <w:rFonts w:ascii="Times New Roman" w:hAnsi="Times New Roman"/>
          <w:i/>
          <w:color w:val="000000"/>
          <w:sz w:val="24"/>
          <w:szCs w:val="24"/>
        </w:rPr>
        <w:t>также возможно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указание другой деятельности, например: волонтерского движения в университете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56C04" w:rsidRDefault="00BC6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своей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руководствуется Федеральным законом от 29.12.2012 № 273-ФЗ «Об образовании в Российской Федерации», Уставом РГГУ, Этическим кодексом обучающегося РГГУ, локальными нормативными актами РГГУ, иными нормативными правовыми актами, Положением о студенческих объединениях РГГУ, а также настоящим Положением, принятым на общем собрании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и утвержденным приказом РГГУ.</w:t>
      </w:r>
    </w:p>
    <w:p w:rsidR="00256C04" w:rsidRDefault="00BC6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Координацию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 начальник Управления по работе со студентами РГГУ и председатель Объединенного совета обучающихся РГГУ (далее – ОСО РГГУ) (в случае если представитель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входит в состав ОСО РГГУ).</w:t>
      </w:r>
    </w:p>
    <w:p w:rsidR="00256C04" w:rsidRDefault="00BC6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не является юридическим лицом и не преследует коммерческих целей.</w:t>
      </w:r>
    </w:p>
    <w:p w:rsidR="00256C04" w:rsidRDefault="00BC6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входить в состав ОСО РГГУ.</w:t>
      </w:r>
    </w:p>
    <w:p w:rsidR="00256C04" w:rsidRDefault="00BC6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направлена на всех обучающихся университета.</w:t>
      </w:r>
    </w:p>
    <w:p w:rsidR="00256C04" w:rsidRDefault="00BC6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имеет право создавать страницы в социальных сетях (и иные информационные ресурсы), использовать название РГГУ в своём наименовании.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И ЗАДАЧИ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Основными целями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256C04" w:rsidRDefault="00BC61F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описание всех целей СО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6C04" w:rsidRDefault="00BC61F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системы органов студенческого самоуправления РГГУ;</w:t>
      </w:r>
    </w:p>
    <w:p w:rsidR="00256C04" w:rsidRDefault="00BC61F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возможностей воспитательной среды РГГУ.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256C04" w:rsidRDefault="00BC61F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описание всех задач СО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достижения поставленных задач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 следующие функции:</w:t>
      </w:r>
    </w:p>
    <w:p w:rsidR="00256C04" w:rsidRDefault="00BC61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распространение информации (через раздачу информационных материалов на территории РГГУ и 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(далее – сеть «Интернет»));</w:t>
      </w:r>
    </w:p>
    <w:p w:rsidR="00256C04" w:rsidRDefault="00BC61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добавить другие функции СО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СТРУКТУРА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вступления в члены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пунктах необходимо подробно описать кто, как и на каких условиях может стать членом СО (напр., любой студент РГГУ заполнив анкету и т.п.).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выхода из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пунктах необходимо подробно описать, как член СО может добровольно выйти из объединения, кого и как необходимо об этом уведомить и т.д.</w:t>
      </w:r>
    </w:p>
    <w:p w:rsidR="00256C04" w:rsidRDefault="002C014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Pr="002C0140"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быть исключён из состава </w:t>
      </w:r>
      <w:r w:rsidRPr="002C0140"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6C04" w:rsidRDefault="002C0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он</w:t>
      </w:r>
      <w:r w:rsidR="00BC61F6">
        <w:rPr>
          <w:rFonts w:ascii="Times New Roman" w:hAnsi="Times New Roman"/>
          <w:color w:val="000000"/>
          <w:sz w:val="24"/>
          <w:szCs w:val="24"/>
        </w:rPr>
        <w:t xml:space="preserve"> нарушил требования </w:t>
      </w:r>
      <w:r>
        <w:rPr>
          <w:rFonts w:ascii="Times New Roman" w:hAnsi="Times New Roman"/>
          <w:color w:val="000000"/>
          <w:sz w:val="24"/>
          <w:szCs w:val="24"/>
        </w:rPr>
        <w:t>Устава РГГУ</w:t>
      </w:r>
      <w:r w:rsidR="00BC61F6">
        <w:rPr>
          <w:rFonts w:ascii="Times New Roman" w:hAnsi="Times New Roman"/>
          <w:color w:val="000000"/>
          <w:sz w:val="24"/>
          <w:szCs w:val="24"/>
        </w:rPr>
        <w:t xml:space="preserve">, Положения о студенческих объединениях РГГУ, </w:t>
      </w:r>
      <w:r>
        <w:rPr>
          <w:rFonts w:ascii="Times New Roman" w:hAnsi="Times New Roman"/>
          <w:color w:val="000000"/>
          <w:sz w:val="24"/>
          <w:szCs w:val="24"/>
        </w:rPr>
        <w:t>настоящего Положения</w:t>
      </w:r>
      <w:r w:rsidR="00BC61F6">
        <w:rPr>
          <w:rFonts w:ascii="Times New Roman" w:hAnsi="Times New Roman"/>
          <w:color w:val="000000"/>
          <w:sz w:val="24"/>
          <w:szCs w:val="24"/>
        </w:rPr>
        <w:t xml:space="preserve"> и других локальных нормативных актов РГГУ.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он регулярно пропускает собрания и мероприятия, организуемые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, без уважительной причины.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Можно добавить иные основания, если необходимо.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принятия решений: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вопросы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(Положение о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, план работы на соответствующий период и т.п.) рассматриваются на общем собрании членов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 w:rsidR="002C0140">
        <w:rPr>
          <w:rFonts w:ascii="Times New Roman" w:hAnsi="Times New Roman"/>
          <w:i/>
          <w:color w:val="000000"/>
          <w:sz w:val="24"/>
          <w:szCs w:val="24"/>
        </w:rPr>
        <w:t xml:space="preserve"> (напр., путём голосования, кворум и т.д. – необходимо выбрать что-то одно)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Также можно указать иные способы принятия решений, например, если есть какой-то подчиненный Руководителю орган, который принимает определенные решения на своих собраниях.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r>
        <w:rPr>
          <w:rFonts w:ascii="Times New Roman" w:hAnsi="Times New Roman"/>
          <w:i/>
          <w:color w:val="000000"/>
          <w:sz w:val="24"/>
          <w:szCs w:val="24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указать наименование должности, напр., Глава, Председатель и т.п.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sdt>
        <w:sdtPr>
          <w:tag w:val="goog_rdk_0"/>
          <w:id w:val="784101392"/>
        </w:sdtPr>
        <w:sdtContent>
          <w:commentRangeStart w:id="2"/>
        </w:sdtContent>
      </w:sdt>
      <w:r>
        <w:rPr>
          <w:rFonts w:ascii="Times New Roman" w:hAnsi="Times New Roman"/>
          <w:i/>
          <w:color w:val="000000"/>
          <w:sz w:val="24"/>
          <w:szCs w:val="24"/>
        </w:rPr>
        <w:t>избрания/назначения</w:t>
      </w:r>
      <w:commentRangeEnd w:id="2"/>
      <w:r>
        <w:commentReference w:id="2"/>
      </w:r>
      <w:r>
        <w:rPr>
          <w:rFonts w:ascii="Times New Roman" w:hAnsi="Times New Roman"/>
          <w:color w:val="000000"/>
          <w:sz w:val="24"/>
          <w:szCs w:val="24"/>
        </w:rPr>
        <w:t xml:space="preserve"> и сложения полномочий Руководителя </w:t>
      </w:r>
      <w:r w:rsidR="009F6C37" w:rsidRPr="009F6C37"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пунктах подробно описать процедуру избрания/назначения Руководителя СО. Можно добавить критерии, при соответствии которым человек может претендовать на должность Руководителя СО (напр., участие в определённом количестве мероприятий</w:t>
      </w:r>
      <w:r w:rsidR="002C0140">
        <w:rPr>
          <w:rFonts w:ascii="Times New Roman" w:hAnsi="Times New Roman"/>
          <w:i/>
          <w:color w:val="000000"/>
          <w:sz w:val="24"/>
          <w:szCs w:val="24"/>
        </w:rPr>
        <w:t>, курс, опыт деятельности в определённой сфере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и т.п.). Далее обязательные пункты: срок полномочий Руководителя СО, порядок добровольного сложения полномочий Руководителя СО, порядок досрочного сложения полномочий Руководителя СО. Можно дополнительно указать, по какой причине Руководитель</w:t>
      </w:r>
      <w:r w:rsidR="002C0140">
        <w:rPr>
          <w:rFonts w:ascii="Times New Roman" w:hAnsi="Times New Roman"/>
          <w:i/>
          <w:color w:val="000000"/>
          <w:sz w:val="24"/>
          <w:szCs w:val="24"/>
        </w:rPr>
        <w:t xml:space="preserve"> СО может быть снят с должности (помимо указанных в п. 3.3 настоящего Положения).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Срок полномочий Руководителя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C0140">
        <w:rPr>
          <w:rFonts w:ascii="Times New Roman" w:hAnsi="Times New Roman"/>
          <w:i/>
          <w:color w:val="000000"/>
          <w:sz w:val="24"/>
          <w:szCs w:val="24"/>
        </w:rPr>
        <w:t>(необходимо указать срок полномочий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сложить с себя полномочия по собственному желанию. В этом случ</w:t>
      </w:r>
      <w:r w:rsidR="002C0140">
        <w:rPr>
          <w:rFonts w:ascii="Times New Roman" w:hAnsi="Times New Roman"/>
          <w:color w:val="000000"/>
          <w:sz w:val="24"/>
          <w:szCs w:val="24"/>
        </w:rPr>
        <w:t>ае он должен уведомить об этом о</w:t>
      </w:r>
      <w:r>
        <w:rPr>
          <w:rFonts w:ascii="Times New Roman" w:hAnsi="Times New Roman"/>
          <w:color w:val="000000"/>
          <w:sz w:val="24"/>
          <w:szCs w:val="24"/>
        </w:rPr>
        <w:t xml:space="preserve">бщее собрание </w:t>
      </w:r>
      <w:r w:rsidR="00645D3E">
        <w:rPr>
          <w:rFonts w:ascii="Times New Roman" w:hAnsi="Times New Roman"/>
          <w:color w:val="000000"/>
          <w:sz w:val="24"/>
          <w:szCs w:val="24"/>
        </w:rPr>
        <w:t xml:space="preserve">членов </w:t>
      </w:r>
      <w:r>
        <w:rPr>
          <w:rFonts w:ascii="Times New Roman" w:hAnsi="Times New Roman"/>
          <w:color w:val="000000"/>
          <w:sz w:val="24"/>
          <w:szCs w:val="24"/>
        </w:rPr>
        <w:t>и начальника Управления по работе со студентами (</w:t>
      </w:r>
      <w:r w:rsidR="00D11CB3">
        <w:rPr>
          <w:rFonts w:ascii="Times New Roman" w:hAnsi="Times New Roman"/>
          <w:color w:val="000000"/>
          <w:sz w:val="24"/>
          <w:szCs w:val="24"/>
        </w:rPr>
        <w:t>не менее чем за 1 месяц</w:t>
      </w:r>
      <w:r>
        <w:rPr>
          <w:rFonts w:ascii="Times New Roman" w:hAnsi="Times New Roman"/>
          <w:color w:val="000000"/>
          <w:sz w:val="24"/>
          <w:szCs w:val="24"/>
        </w:rPr>
        <w:t xml:space="preserve"> до даты сложения полномочий).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формирования Руководящего состава </w:t>
      </w:r>
      <w:r w:rsidRPr="002C0140">
        <w:rPr>
          <w:rFonts w:ascii="Times New Roman" w:hAnsi="Times New Roman"/>
          <w:i/>
          <w:color w:val="000000"/>
          <w:sz w:val="24"/>
          <w:szCs w:val="24"/>
        </w:rPr>
        <w:t>СО</w:t>
      </w:r>
      <w:r w:rsidR="002C0140">
        <w:rPr>
          <w:rFonts w:ascii="Times New Roman" w:hAnsi="Times New Roman"/>
          <w:i/>
          <w:color w:val="000000"/>
          <w:sz w:val="24"/>
          <w:szCs w:val="24"/>
        </w:rPr>
        <w:t xml:space="preserve"> (при наличии)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Руководящий состав может носить разное наз</w:t>
      </w:r>
      <w:r w:rsidR="00D11CB3">
        <w:rPr>
          <w:rFonts w:ascii="Times New Roman" w:hAnsi="Times New Roman"/>
          <w:i/>
          <w:color w:val="000000"/>
          <w:sz w:val="24"/>
          <w:szCs w:val="24"/>
        </w:rPr>
        <w:t xml:space="preserve">вание (напр., Штаб </w:t>
      </w:r>
      <w:proofErr w:type="gramStart"/>
      <w:r w:rsidR="00D11CB3">
        <w:rPr>
          <w:rFonts w:ascii="Times New Roman" w:hAnsi="Times New Roman"/>
          <w:i/>
          <w:color w:val="000000"/>
          <w:sz w:val="24"/>
          <w:szCs w:val="24"/>
        </w:rPr>
        <w:t>СО</w:t>
      </w:r>
      <w:proofErr w:type="gramEnd"/>
      <w:r w:rsidR="00D11CB3">
        <w:rPr>
          <w:rFonts w:ascii="Times New Roman" w:hAnsi="Times New Roman"/>
          <w:i/>
          <w:color w:val="000000"/>
          <w:sz w:val="24"/>
          <w:szCs w:val="24"/>
        </w:rPr>
        <w:t xml:space="preserve">,  и </w:t>
      </w:r>
      <w:proofErr w:type="spellStart"/>
      <w:r w:rsidR="00D11CB3">
        <w:rPr>
          <w:rFonts w:ascii="Times New Roman" w:hAnsi="Times New Roman"/>
          <w:i/>
          <w:color w:val="000000"/>
          <w:sz w:val="24"/>
          <w:szCs w:val="24"/>
        </w:rPr>
        <w:t>т.д</w:t>
      </w:r>
      <w:proofErr w:type="spellEnd"/>
      <w:r w:rsidR="00D11CB3"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color w:val="000000"/>
          <w:sz w:val="24"/>
          <w:szCs w:val="24"/>
        </w:rPr>
        <w:t>. В пунктах необходимо п</w:t>
      </w:r>
      <w:r w:rsidR="00D11CB3">
        <w:rPr>
          <w:rFonts w:ascii="Times New Roman" w:hAnsi="Times New Roman"/>
          <w:i/>
          <w:color w:val="000000"/>
          <w:sz w:val="24"/>
          <w:szCs w:val="24"/>
        </w:rPr>
        <w:t>одробно описать: из кого и как 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уководящий состав </w:t>
      </w:r>
      <w:r w:rsidR="00CC496F"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формируется</w:t>
      </w:r>
      <w:r w:rsidR="00C23C47">
        <w:rPr>
          <w:rFonts w:ascii="Times New Roman" w:hAnsi="Times New Roman"/>
          <w:i/>
          <w:color w:val="000000"/>
          <w:sz w:val="24"/>
          <w:szCs w:val="24"/>
        </w:rPr>
        <w:t>. Должности и ф</w:t>
      </w:r>
      <w:r w:rsidR="00D11CB3">
        <w:rPr>
          <w:rFonts w:ascii="Times New Roman" w:hAnsi="Times New Roman"/>
          <w:i/>
          <w:color w:val="000000"/>
          <w:sz w:val="24"/>
          <w:szCs w:val="24"/>
        </w:rPr>
        <w:t>ункционал членов р</w:t>
      </w:r>
      <w:r>
        <w:rPr>
          <w:rFonts w:ascii="Times New Roman" w:hAnsi="Times New Roman"/>
          <w:i/>
          <w:color w:val="000000"/>
          <w:sz w:val="24"/>
          <w:szCs w:val="24"/>
        </w:rPr>
        <w:t>уководящего состава описывается в разделе «ПРАВА, ОБЯЗАННОСТИ И ОТВЕТСТВЕННОСТЬ ЧЛЕНОВ И РУКОВОДСТВА СО».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Ликвидация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быть прекращена в связи с добровольным решением общего собрания членов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. В этом случае Руководитель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должен уведомить об этом начальника Управления по работе со студентами не позднее 5 дней со дня вынесения решения о прекращении деятельности.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быть прекращена в связи с неоднократным нарушением членами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требований Положения о студенческих объединениях РГГУ, Устава РГГУ и других локальных нормативных актов РГГУ.</w:t>
      </w:r>
    </w:p>
    <w:p w:rsidR="00256C04" w:rsidRDefault="00BC61F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о принудительном прекращении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принимает проректор по административной и социальной работе по представлению начальника Управления по работе со студентами.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ПРАВА, ОБЯЗАННОСТИ И ОТВЕТСТВЕННОСТЬ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ЧЛЕНОВ И РУКОВОДСТВА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C49C9">
        <w:rPr>
          <w:rFonts w:ascii="Times New Roman" w:hAnsi="Times New Roman"/>
          <w:color w:val="000000"/>
          <w:sz w:val="24"/>
          <w:szCs w:val="24"/>
        </w:rPr>
        <w:t>(</w:t>
      </w:r>
      <w:r w:rsidR="007C49C9" w:rsidRPr="007C49C9">
        <w:rPr>
          <w:rFonts w:ascii="Times New Roman" w:hAnsi="Times New Roman"/>
          <w:i/>
          <w:color w:val="000000"/>
          <w:sz w:val="24"/>
          <w:szCs w:val="24"/>
        </w:rPr>
        <w:t>или иное наименование должности)</w:t>
      </w:r>
      <w:r w:rsidR="007C49C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6C04" w:rsidRDefault="00BC61F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осуществляет общее руководство деятельностью </w:t>
      </w:r>
      <w:r w:rsidRPr="00DD67A8"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6C04" w:rsidRDefault="00BC61F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организует работу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надлежащему выполнению возложенных на него задач;</w:t>
      </w:r>
    </w:p>
    <w:p w:rsidR="00256C04" w:rsidRDefault="00BC61F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согласованию с администрацией </w:t>
      </w:r>
      <w:r w:rsidR="00D11CB3">
        <w:rPr>
          <w:rFonts w:ascii="Times New Roman" w:hAnsi="Times New Roman"/>
          <w:color w:val="000000"/>
          <w:sz w:val="24"/>
          <w:szCs w:val="24"/>
        </w:rPr>
        <w:t>РГГУ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представляет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и РГГУ на внешних мероприятиях;</w:t>
      </w:r>
    </w:p>
    <w:p w:rsidR="00D11CB3" w:rsidRPr="00D11CB3" w:rsidRDefault="00BC61F6" w:rsidP="00D11CB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</w:t>
      </w:r>
      <w:r w:rsidR="00D11CB3">
        <w:rPr>
          <w:rFonts w:ascii="Times New Roman" w:hAnsi="Times New Roman"/>
          <w:color w:val="000000"/>
          <w:sz w:val="24"/>
          <w:szCs w:val="24"/>
        </w:rPr>
        <w:t>действует с администрацией РГГУ</w:t>
      </w:r>
      <w:r w:rsidR="007C49C9">
        <w:rPr>
          <w:rFonts w:ascii="Times New Roman" w:hAnsi="Times New Roman"/>
          <w:color w:val="000000"/>
          <w:sz w:val="24"/>
          <w:szCs w:val="24"/>
        </w:rPr>
        <w:t>.</w:t>
      </w:r>
    </w:p>
    <w:p w:rsidR="007C49C9" w:rsidRDefault="007C49C9" w:rsidP="007C49C9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Имеет право:</w:t>
      </w:r>
    </w:p>
    <w:p w:rsidR="007C49C9" w:rsidRDefault="007C49C9" w:rsidP="007C49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вносить предложения в администрацию РГГУ по развитию и совершенствованию социокультурной среды, системы студенческого самоуправления, воспитательной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работы в РГГУ;</w:t>
      </w:r>
    </w:p>
    <w:p w:rsidR="007C49C9" w:rsidRDefault="007C49C9" w:rsidP="007C49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запрашивать у администрации РГГУ информацию, необходимую для реализации целей и задач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49C9" w:rsidRDefault="007C49C9" w:rsidP="007C49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быть ответственным лицом за организацию и проведение мероприятия в РГГУ (по согласованию с администрацией РГГУ);</w:t>
      </w:r>
    </w:p>
    <w:p w:rsidR="007C49C9" w:rsidRDefault="007C49C9" w:rsidP="007C49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возглавлять делегацию из участников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 качестве представителей от РГГУ на мероприятиях различного уровня;</w:t>
      </w:r>
    </w:p>
    <w:p w:rsidR="007C49C9" w:rsidRPr="007C49C9" w:rsidRDefault="007C49C9" w:rsidP="007C49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C49C9">
        <w:rPr>
          <w:rFonts w:ascii="Times New Roman" w:hAnsi="Times New Roman"/>
          <w:i/>
          <w:color w:val="000000"/>
          <w:sz w:val="24"/>
          <w:szCs w:val="24"/>
        </w:rPr>
        <w:t>можно добавить иные права.</w:t>
      </w:r>
    </w:p>
    <w:p w:rsidR="007C49C9" w:rsidRDefault="007C49C9" w:rsidP="007C49C9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Обязан:</w:t>
      </w:r>
    </w:p>
    <w:p w:rsidR="007C49C9" w:rsidRDefault="007C49C9" w:rsidP="007C49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руководствоваться в своей деятельности</w:t>
      </w:r>
      <w:r w:rsidR="00C215DC">
        <w:rPr>
          <w:rFonts w:ascii="Times New Roman" w:hAnsi="Times New Roman"/>
          <w:color w:val="000000"/>
          <w:sz w:val="24"/>
          <w:szCs w:val="24"/>
        </w:rPr>
        <w:t xml:space="preserve"> Уставом РГГ</w:t>
      </w:r>
      <w:r w:rsidR="0065357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Положением о студенческих объединениях РГГУ, Этическим кодексом обучающегося РГГУ, настоящим Положением и иными локальными нормативными актами РГГУ;</w:t>
      </w:r>
    </w:p>
    <w:p w:rsidR="007C49C9" w:rsidRDefault="007C49C9" w:rsidP="007C49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организовывать деятельность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, проводить регулярные заседания членов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настоящим Положением (во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внеучебное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время);</w:t>
      </w:r>
    </w:p>
    <w:p w:rsidR="007C49C9" w:rsidRDefault="007C49C9" w:rsidP="007C49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2-х раз в год предоставлять отчет о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и список</w:t>
      </w:r>
      <w:r w:rsidR="00C23C47">
        <w:rPr>
          <w:rFonts w:ascii="Times New Roman" w:hAnsi="Times New Roman"/>
          <w:color w:val="000000"/>
          <w:sz w:val="24"/>
          <w:szCs w:val="24"/>
        </w:rPr>
        <w:t xml:space="preserve"> действующих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участников (членов)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начальнику Управления по работе со студентами и председателю ОСО РГГУ (в случае если представитель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входит в состав ОСО РГГУ);</w:t>
      </w:r>
    </w:p>
    <w:p w:rsidR="007C49C9" w:rsidRDefault="007C49C9" w:rsidP="007C49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начале календарного периода (но не реже двух раз в год) представлять план работы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начальнику Управления по работе со студентами и председателю ОСО РГГУ (в случае если представитель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входит в состав ОСО РГГУ);</w:t>
      </w:r>
    </w:p>
    <w:p w:rsidR="007C49C9" w:rsidRDefault="007C49C9" w:rsidP="007C49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уведомлять администрацию РГГУ о смене руководителя и контактов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СО </w:t>
      </w:r>
      <w:r>
        <w:rPr>
          <w:rFonts w:ascii="Times New Roman" w:hAnsi="Times New Roman"/>
          <w:color w:val="000000"/>
          <w:sz w:val="24"/>
          <w:szCs w:val="24"/>
        </w:rPr>
        <w:t>в течение 3 дней после их смены;</w:t>
      </w:r>
    </w:p>
    <w:p w:rsidR="007C49C9" w:rsidRDefault="007C49C9" w:rsidP="007C49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направлять на утверждение в администрацию РГГУ проект положения (поправок в положение) о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 течение 3 дней после соответствующих изменений;</w:t>
      </w:r>
    </w:p>
    <w:p w:rsidR="007C49C9" w:rsidRDefault="007C49C9" w:rsidP="007C49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уведомить администрацию РГГУ о прекращении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 связи добровольным решением членов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 течение 3 дне</w:t>
      </w:r>
      <w:r w:rsidR="00C23C47">
        <w:rPr>
          <w:rFonts w:ascii="Times New Roman" w:hAnsi="Times New Roman"/>
          <w:color w:val="000000"/>
          <w:sz w:val="24"/>
          <w:szCs w:val="24"/>
        </w:rPr>
        <w:t>й после принятия такого решения;</w:t>
      </w:r>
    </w:p>
    <w:p w:rsidR="00C23C47" w:rsidRPr="007C49C9" w:rsidRDefault="00C23C47" w:rsidP="007C49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можно добавить иные обязанности.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Руководящий состав</w:t>
      </w:r>
      <w:r w:rsidR="00D11C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CB3" w:rsidRPr="00D11CB3">
        <w:rPr>
          <w:rFonts w:ascii="Times New Roman" w:hAnsi="Times New Roman"/>
          <w:i/>
          <w:color w:val="000000"/>
          <w:sz w:val="24"/>
          <w:szCs w:val="24"/>
        </w:rPr>
        <w:t>(или иное избранное для него название</w:t>
      </w:r>
      <w:r w:rsidR="007C49C9">
        <w:rPr>
          <w:rFonts w:ascii="Times New Roman" w:hAnsi="Times New Roman"/>
          <w:i/>
          <w:color w:val="000000"/>
          <w:sz w:val="24"/>
          <w:szCs w:val="24"/>
        </w:rPr>
        <w:t>, также при его наличии</w:t>
      </w:r>
      <w:r w:rsidR="00D11CB3" w:rsidRPr="00D11CB3"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6C04" w:rsidRPr="00C215DC" w:rsidRDefault="00C215DC" w:rsidP="00C215D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5DC">
        <w:rPr>
          <w:rFonts w:ascii="Times New Roman" w:hAnsi="Times New Roman"/>
          <w:i/>
          <w:color w:val="000000"/>
          <w:sz w:val="24"/>
          <w:szCs w:val="24"/>
        </w:rPr>
        <w:t xml:space="preserve">По пунктам </w:t>
      </w:r>
      <w:r w:rsidR="00BC61F6" w:rsidRPr="00C215DC">
        <w:rPr>
          <w:rFonts w:ascii="Times New Roman" w:hAnsi="Times New Roman"/>
          <w:i/>
          <w:color w:val="000000"/>
          <w:sz w:val="24"/>
          <w:szCs w:val="24"/>
        </w:rPr>
        <w:t>описывается</w:t>
      </w:r>
      <w:r w:rsidRPr="00C215DC">
        <w:rPr>
          <w:rFonts w:ascii="Times New Roman" w:hAnsi="Times New Roman"/>
          <w:i/>
          <w:color w:val="000000"/>
          <w:sz w:val="24"/>
          <w:szCs w:val="24"/>
        </w:rPr>
        <w:t xml:space="preserve"> общая деятельность членов р</w:t>
      </w:r>
      <w:r w:rsidR="00BC61F6" w:rsidRPr="00C215DC">
        <w:rPr>
          <w:rFonts w:ascii="Times New Roman" w:hAnsi="Times New Roman"/>
          <w:i/>
          <w:color w:val="000000"/>
          <w:sz w:val="24"/>
          <w:szCs w:val="24"/>
        </w:rPr>
        <w:t>уководящего состава СО (</w:t>
      </w:r>
      <w:r>
        <w:rPr>
          <w:rFonts w:ascii="Times New Roman" w:hAnsi="Times New Roman"/>
          <w:i/>
          <w:color w:val="000000"/>
          <w:sz w:val="24"/>
          <w:szCs w:val="24"/>
        </w:rPr>
        <w:t>заместителя, секретаря и т.д.).</w:t>
      </w:r>
    </w:p>
    <w:p w:rsidR="00256C04" w:rsidRPr="00C23C47" w:rsidRDefault="007C49C9" w:rsidP="00C215D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5DC"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  <w:r w:rsidRPr="00C23C47">
        <w:rPr>
          <w:rFonts w:ascii="Times New Roman" w:hAnsi="Times New Roman"/>
          <w:i/>
          <w:color w:val="000000"/>
          <w:sz w:val="24"/>
          <w:szCs w:val="24"/>
        </w:rPr>
        <w:t>Руководителя</w:t>
      </w:r>
      <w:r w:rsidR="00C23C4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215DC">
        <w:rPr>
          <w:rFonts w:ascii="Times New Roman" w:hAnsi="Times New Roman"/>
          <w:i/>
          <w:color w:val="000000"/>
          <w:sz w:val="24"/>
          <w:szCs w:val="24"/>
        </w:rPr>
        <w:t>СО</w:t>
      </w:r>
      <w:r w:rsidR="00C215DC" w:rsidRPr="00C23C47">
        <w:rPr>
          <w:rFonts w:ascii="Times New Roman" w:hAnsi="Times New Roman"/>
          <w:color w:val="000000"/>
          <w:sz w:val="24"/>
          <w:szCs w:val="24"/>
        </w:rPr>
        <w:t>:</w:t>
      </w:r>
    </w:p>
    <w:p w:rsidR="00C23C47" w:rsidRPr="00C23C47" w:rsidRDefault="00C23C47" w:rsidP="00C23C47">
      <w:pPr>
        <w:pStyle w:val="ac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Описывается функционал заместителя.</w:t>
      </w:r>
    </w:p>
    <w:p w:rsidR="00C215DC" w:rsidRPr="00C215DC" w:rsidRDefault="00C215DC" w:rsidP="00C215DC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Имеет право:</w:t>
      </w:r>
    </w:p>
    <w:p w:rsidR="00C215DC" w:rsidRPr="00C215DC" w:rsidRDefault="00C215DC" w:rsidP="00C215DC">
      <w:pPr>
        <w:pStyle w:val="ac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Описываются </w:t>
      </w:r>
      <w:r w:rsidR="00C23C47">
        <w:rPr>
          <w:rFonts w:ascii="Times New Roman" w:hAnsi="Times New Roman"/>
          <w:i/>
          <w:color w:val="000000"/>
          <w:sz w:val="24"/>
          <w:szCs w:val="24"/>
        </w:rPr>
        <w:t>права заместителя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215DC" w:rsidRDefault="00C215DC" w:rsidP="00C215D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Обязан:</w:t>
      </w:r>
    </w:p>
    <w:p w:rsidR="00C215DC" w:rsidRPr="00C215DC" w:rsidRDefault="00C23C47" w:rsidP="00C215DC">
      <w:pPr>
        <w:pStyle w:val="ac"/>
        <w:numPr>
          <w:ilvl w:val="0"/>
          <w:numId w:val="13"/>
        </w:numPr>
      </w:pPr>
      <w:r>
        <w:rPr>
          <w:rFonts w:ascii="Times New Roman" w:hAnsi="Times New Roman"/>
          <w:i/>
          <w:sz w:val="24"/>
        </w:rPr>
        <w:t>Описывается круг обязанностей заместителя.</w:t>
      </w:r>
    </w:p>
    <w:p w:rsidR="00C215DC" w:rsidRDefault="00C215D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r w:rsidRPr="00C23C47"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23C47" w:rsidRPr="00C23C47" w:rsidRDefault="00C23C47" w:rsidP="00C23C47">
      <w:pPr>
        <w:pStyle w:val="ac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Описывается функционал секретаря.</w:t>
      </w:r>
    </w:p>
    <w:p w:rsidR="00C215DC" w:rsidRDefault="00C215DC" w:rsidP="00C215DC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Имеет право:</w:t>
      </w:r>
    </w:p>
    <w:p w:rsidR="00C23C47" w:rsidRPr="00C23C47" w:rsidRDefault="00C23C47" w:rsidP="00C23C47">
      <w:pPr>
        <w:pStyle w:val="ac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Описываются права секретаря.</w:t>
      </w:r>
    </w:p>
    <w:p w:rsidR="00C215DC" w:rsidRDefault="00C215DC" w:rsidP="00C215DC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Обязан:</w:t>
      </w:r>
    </w:p>
    <w:p w:rsidR="00C23C47" w:rsidRPr="00C23C47" w:rsidRDefault="00C23C47" w:rsidP="00C23C47">
      <w:pPr>
        <w:pStyle w:val="ac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Описывается круг обязанностей секретаря.</w:t>
      </w:r>
    </w:p>
    <w:p w:rsidR="00C23C47" w:rsidRPr="00C23C47" w:rsidRDefault="00C23C47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3C47">
        <w:rPr>
          <w:rFonts w:ascii="Times New Roman" w:hAnsi="Times New Roman"/>
          <w:i/>
          <w:color w:val="000000"/>
          <w:sz w:val="24"/>
          <w:szCs w:val="24"/>
        </w:rPr>
        <w:t>При необходимости можно добавить другие должности руководящего состава (так же описывается должность, функционал, права и обязанности). Если необходимости нет, п. 47 можно убрать.</w:t>
      </w:r>
    </w:p>
    <w:p w:rsidR="00C215DC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 w:rsidR="00C23C47">
        <w:rPr>
          <w:rFonts w:ascii="Times New Roman" w:hAnsi="Times New Roman"/>
          <w:color w:val="000000"/>
          <w:sz w:val="24"/>
          <w:szCs w:val="24"/>
        </w:rPr>
        <w:t>:</w:t>
      </w:r>
    </w:p>
    <w:p w:rsidR="00256C04" w:rsidRDefault="00C215DC" w:rsidP="00C215DC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BC61F6">
        <w:rPr>
          <w:rFonts w:ascii="Times New Roman" w:hAnsi="Times New Roman"/>
          <w:color w:val="000000"/>
          <w:sz w:val="24"/>
          <w:szCs w:val="24"/>
        </w:rPr>
        <w:t>меет право:</w:t>
      </w:r>
    </w:p>
    <w:p w:rsidR="00256C04" w:rsidRDefault="00BC61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запрашивать у администрации РГГУ информацию, необходимую для реализации целей и задач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6C04" w:rsidRDefault="00BC61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представлять РГГУ на мероприятиях различного уровня с разрешения администрации РГГУ;</w:t>
      </w:r>
    </w:p>
    <w:p w:rsidR="00256C04" w:rsidRDefault="00BC61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вносить на рассмотрение председателя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предложения о совершенствовании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6C04" w:rsidRDefault="00BC61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избрание в выборные органы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6C04" w:rsidRDefault="00BC61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обсуждении и решении вопросов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6C04" w:rsidRDefault="00BC61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представлять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 ОСО РГГУ;</w:t>
      </w:r>
    </w:p>
    <w:p w:rsidR="00256C04" w:rsidRDefault="00BC61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выйти из числа членов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C04" w:rsidRDefault="00C215DC" w:rsidP="00C215DC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C61F6">
        <w:rPr>
          <w:rFonts w:ascii="Times New Roman" w:hAnsi="Times New Roman"/>
          <w:color w:val="000000"/>
          <w:sz w:val="24"/>
          <w:szCs w:val="24"/>
        </w:rPr>
        <w:t>бязан:</w:t>
      </w:r>
    </w:p>
    <w:p w:rsidR="00256C04" w:rsidRDefault="00BC61F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требования </w:t>
      </w:r>
      <w:r w:rsidR="00C23C47">
        <w:rPr>
          <w:rFonts w:ascii="Times New Roman" w:hAnsi="Times New Roman"/>
          <w:color w:val="000000"/>
          <w:sz w:val="24"/>
          <w:szCs w:val="24"/>
        </w:rPr>
        <w:t xml:space="preserve">Устава РГГУ, </w:t>
      </w:r>
      <w:r>
        <w:rPr>
          <w:rFonts w:ascii="Times New Roman" w:hAnsi="Times New Roman"/>
          <w:color w:val="000000"/>
          <w:sz w:val="24"/>
          <w:szCs w:val="24"/>
        </w:rPr>
        <w:t>настоящего Положения, Положения о студенческих объединениях РГГУ, Этического кодекса обучающегося РГГУ</w:t>
      </w:r>
      <w:r w:rsidR="00C23C47">
        <w:rPr>
          <w:rFonts w:ascii="Times New Roman" w:hAnsi="Times New Roman"/>
          <w:color w:val="000000"/>
          <w:sz w:val="24"/>
          <w:szCs w:val="24"/>
        </w:rPr>
        <w:t>, настоящего 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иных локальных нормативных актов РГГУ;</w:t>
      </w:r>
    </w:p>
    <w:p w:rsidR="00256C04" w:rsidRDefault="00BC61F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посещать собрания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принимать участие в мероприятиях, организуемых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(во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внеучебное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время);</w:t>
      </w:r>
    </w:p>
    <w:p w:rsidR="00256C04" w:rsidRDefault="00BC61F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добросовестно выполнять поручения Руководителя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6C04" w:rsidRDefault="00BC61F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бережно относиться к материальным ценностям РГГУ;</w:t>
      </w:r>
    </w:p>
    <w:p w:rsidR="00256C04" w:rsidRDefault="00BC61F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поддерживать авторитет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и РГГУ в целом.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bookmark=id.gjdgxs" w:colFirst="0" w:colLast="0"/>
      <w:bookmarkEnd w:id="3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ОСНОВНЫЕ </w:t>
      </w:r>
      <w:r w:rsidR="00C23C47">
        <w:rPr>
          <w:rFonts w:ascii="Times New Roman" w:hAnsi="Times New Roman"/>
          <w:b/>
          <w:color w:val="000000"/>
          <w:sz w:val="28"/>
          <w:szCs w:val="28"/>
        </w:rPr>
        <w:t>ВИДЫ И ФОРМЫ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видами воспитательной деятельности </w:t>
      </w:r>
      <w:r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являются: </w:t>
      </w:r>
      <w:commentRangeStart w:id="4"/>
      <w:r>
        <w:rPr>
          <w:rFonts w:ascii="Times New Roman" w:hAnsi="Times New Roman"/>
          <w:i/>
          <w:sz w:val="24"/>
          <w:szCs w:val="24"/>
        </w:rPr>
        <w:t>гражданское воспитание, патриотическое воспитание, духовное и нравственное воспитание, приобщение к культурному наследию, физическое воспитание, трудовое воспитание, экологическое воспитание</w:t>
      </w:r>
      <w:r>
        <w:rPr>
          <w:rFonts w:ascii="Times New Roman" w:hAnsi="Times New Roman"/>
          <w:sz w:val="24"/>
          <w:szCs w:val="24"/>
        </w:rPr>
        <w:t>.</w:t>
      </w:r>
      <w:commentRangeEnd w:id="4"/>
      <w:r w:rsidR="00B964BA">
        <w:rPr>
          <w:rStyle w:val="ad"/>
        </w:rPr>
        <w:commentReference w:id="4"/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процессе своей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использовать информационные, материально-технические и иные ресурсы РГГУ.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Заседания членов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собрания, тренировки, репетиции, подготовительные мероприятия и т.п. в рамках деятельности СО: мо</w:t>
      </w:r>
      <w:r w:rsidR="00C23C47">
        <w:rPr>
          <w:rFonts w:ascii="Times New Roman" w:hAnsi="Times New Roman"/>
          <w:i/>
          <w:color w:val="000000"/>
          <w:sz w:val="24"/>
          <w:szCs w:val="24"/>
        </w:rPr>
        <w:t>жно выбрать и/или указать форм</w:t>
      </w:r>
      <w:r>
        <w:rPr>
          <w:rFonts w:ascii="Times New Roman" w:hAnsi="Times New Roman"/>
          <w:i/>
          <w:color w:val="000000"/>
          <w:sz w:val="24"/>
          <w:szCs w:val="24"/>
        </w:rPr>
        <w:t>ы деятельности СО</w:t>
      </w:r>
      <w:r>
        <w:rPr>
          <w:rFonts w:ascii="Times New Roman" w:hAnsi="Times New Roman"/>
          <w:color w:val="000000"/>
          <w:sz w:val="24"/>
          <w:szCs w:val="24"/>
        </w:rPr>
        <w:t>) могут проходить в учебных аудиториях, актовом зале, а также в иных помещениях РГГУ (по согласованию с администрацией РГГУ), вне РГГУ или в формате онлайн.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проводить мероприятия, реализовывать проекты, участвовать в конкурсах, чемпионатах, форумах, олимпиадах, фестивалях различного уровня (по согласованию с администрацией РГГУ). 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работе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могут участвовать приглашенные специалисты различного профиля, имеющие соответствующую квалификацию (по согласованию с администрацией РГГУ).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информационного сопровождения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ведёт страницу в социальной сети, актуализируя информацию при необходимости. Страница должна содержать общие сведения о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Положение о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имена и контактную информацию Руководителя и других ответственных лиц.</w:t>
      </w:r>
    </w:p>
    <w:p w:rsidR="00256C04" w:rsidRDefault="00BC6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процессе своей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использовать материалы бренд-бука РГГУ при публикациях в социальных сетях и изготовлении информационных материалов.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 свою деятельность согласно данному Положению, Положению о студенческих объединениях РГГУ, плану работы на текущий учебный семестр, которые утверждаются проректором по административной и социальной работе и согласовываются с начальником Управления по работе со студентами и председателем ОСО РГГУ (в случае если представитель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входит в состав ОСО РГГУ).</w:t>
      </w: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Публикуемая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информация не должна содержать:</w:t>
      </w:r>
    </w:p>
    <w:p w:rsidR="00256C04" w:rsidRDefault="00BC61F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материалы, нарушающие законодательство Российской Федерации, в том числе материалы, содержащие призывы к нарушению законодательства Российской Федерации, а также Устава РГГУ и других локальных нормативных актов РГГУ, и материалы, демонстрирующие подобные нарушения;</w:t>
      </w:r>
    </w:p>
    <w:p w:rsidR="00256C04" w:rsidRDefault="00BC61F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материалы, пропагандирующие употребление алкоголя, табака и наркотических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препаратов;</w:t>
      </w:r>
    </w:p>
    <w:p w:rsidR="00256C04" w:rsidRDefault="00BC61F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недостоверную информацию, порочащую честь и достоинство обучающихся и работников РГГУ и деловую репутацию РГГУ, а также материалы, унижающие честь, достоинство, права третьих лиц;</w:t>
      </w:r>
    </w:p>
    <w:p w:rsidR="00256C04" w:rsidRDefault="00BC61F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мнение членов </w:t>
      </w: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по любому кругу вопросов в качестве официальной точки зрения руководства РГГУ;</w:t>
      </w:r>
    </w:p>
    <w:p w:rsidR="00256C04" w:rsidRDefault="00BC61F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рекламного, коммерческого характера, в том числе, призывающие к сбору денежных средств в интересах третьих лиц (без согласования с администрацией РГГУ).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ПОРЯДОК ВЗАИМОДЕЙСТВИЯ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АДМИНИСТРАЦИЕЙ РГГУ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взаимодействует с администрацией РГГУ, руководителями и работниками структурных подразделений РГГУ, органами студенческого самоуправления и обучающимися РГГУ.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ВЗАИМОДЕЙСТ</w:t>
      </w:r>
      <w:bookmarkStart w:id="5" w:name="bookmark=id.30j0zll" w:colFirst="0" w:colLast="0"/>
      <w:bookmarkEnd w:id="5"/>
      <w:r>
        <w:rPr>
          <w:rFonts w:ascii="Times New Roman" w:hAnsi="Times New Roman"/>
          <w:b/>
          <w:color w:val="000000"/>
          <w:sz w:val="28"/>
          <w:szCs w:val="28"/>
        </w:rPr>
        <w:t xml:space="preserve">ВИЯ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 СТОРОННИМИ ОРГАНИАЗЦИЯМИ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C61F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взаимодействовать с общественными объединениями других образовательных учреждений, органами государственной власти и местного самоуправления, иными организациями с разрешения администрации РГГУ.</w:t>
      </w:r>
    </w:p>
    <w:p w:rsidR="00C23C47" w:rsidRDefault="007A0368" w:rsidP="00413F5A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Если разрешение администрации РГГУ было получено, то в п. 7.2 и далее описываются эти организации, а в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подпунтках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(п. 7.2.1 и далее) описывается порядок взаимодействия с ними.</w:t>
      </w:r>
      <w:bookmarkStart w:id="6" w:name="_heading=h.1fob9te" w:colFirst="0" w:colLast="0"/>
      <w:bookmarkEnd w:id="6"/>
    </w:p>
    <w:p w:rsidR="00413F5A" w:rsidRDefault="00413F5A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3F5A" w:rsidRPr="00413F5A" w:rsidRDefault="00413F5A" w:rsidP="00413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13F5A" w:rsidRPr="00413F5A">
          <w:headerReference w:type="default" r:id="rId10"/>
          <w:pgSz w:w="11900" w:h="16840"/>
          <w:pgMar w:top="1134" w:right="850" w:bottom="1134" w:left="1701" w:header="113" w:footer="0" w:gutter="0"/>
          <w:pgNumType w:start="1"/>
          <w:cols w:space="720"/>
          <w:titlePg/>
        </w:sectPr>
      </w:pP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commentRangeStart w:id="7"/>
      <w:r>
        <w:rPr>
          <w:rFonts w:ascii="Times New Roman" w:hAnsi="Times New Roman"/>
          <w:b/>
          <w:color w:val="000000"/>
          <w:sz w:val="18"/>
          <w:szCs w:val="18"/>
        </w:rPr>
        <w:lastRenderedPageBreak/>
        <w:t>Приложение №1</w:t>
      </w:r>
      <w:commentRangeEnd w:id="7"/>
      <w:r w:rsidR="00B964BA">
        <w:rPr>
          <w:rStyle w:val="ad"/>
        </w:rPr>
        <w:commentReference w:id="7"/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к Положению о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СО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федерального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государственного бюджетного образовательного учреждения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высшего образования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«Российский государственный гуманитарный университет»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от «____» _________ 20____ г.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B96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ПРИМЕР ПРИЛОЖЕНИЯ</w:t>
      </w:r>
    </w:p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Положению 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</w:t>
      </w: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C04" w:rsidRDefault="0025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sectPr w:rsidR="00256C04" w:rsidSect="00256C04">
      <w:pgSz w:w="11900" w:h="16840"/>
      <w:pgMar w:top="1134" w:right="850" w:bottom="1134" w:left="1701" w:header="283" w:footer="0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RS" w:date="2021-07-05T04:55:00Z" w:initials="URS">
    <w:p w:rsidR="00AC79AC" w:rsidRPr="00AC79AC" w:rsidRDefault="00AC79AC">
      <w:pPr>
        <w:pStyle w:val="ae"/>
      </w:pPr>
      <w:r>
        <w:rPr>
          <w:rStyle w:val="ad"/>
        </w:rPr>
        <w:annotationRef/>
      </w:r>
      <w:r>
        <w:t>Пример примечания.</w:t>
      </w:r>
    </w:p>
  </w:comment>
  <w:comment w:id="2" w:author="Управление" w:date="2021-06-30T03:28:00Z" w:initials="">
    <w:p w:rsidR="00256C04" w:rsidRDefault="00BC61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Обязательно выбрать одно из двух. Если Руководитель СО избирается членами СО, то оставить «избрания». Если он назначается руководством РГГУ или иным способом – указать «назначения».</w:t>
      </w:r>
    </w:p>
  </w:comment>
  <w:comment w:id="4" w:author="URS RGGU" w:date="2021-07-05T19:22:00Z" w:initials="urs">
    <w:p w:rsidR="00B964BA" w:rsidRDefault="00B964BA">
      <w:pPr>
        <w:pStyle w:val="ae"/>
      </w:pPr>
      <w:r>
        <w:rPr>
          <w:rStyle w:val="ad"/>
        </w:rPr>
        <w:annotationRef/>
      </w:r>
      <w:r>
        <w:t xml:space="preserve">Необходимо выбрать один или несколько видов деятельности (основные, т.е. самые частые). Описание видов деятельности можно посмотреть </w:t>
      </w:r>
      <w:r w:rsidR="00991F04">
        <w:t>в Инструкции по заполнению Отчётов или Планов.</w:t>
      </w:r>
    </w:p>
  </w:comment>
  <w:comment w:id="7" w:author="URS RGGU" w:date="2021-07-02T15:05:00Z" w:initials="urs">
    <w:p w:rsidR="00B964BA" w:rsidRDefault="00B964BA">
      <w:pPr>
        <w:pStyle w:val="ae"/>
      </w:pPr>
      <w:r>
        <w:rPr>
          <w:rStyle w:val="ad"/>
        </w:rPr>
        <w:annotationRef/>
      </w:r>
      <w:r>
        <w:t xml:space="preserve">Если Приложение к Положению есть, то на него обязательно должна быть ссылка в </w:t>
      </w:r>
      <w:r w:rsidR="00413F5A">
        <w:t>тексте Положения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7A2757" w15:done="0"/>
  <w15:commentEx w15:paraId="2F442C58" w15:done="0"/>
  <w15:commentEx w15:paraId="6565E9A2" w15:done="0"/>
  <w15:commentEx w15:paraId="11C0D8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09" w:rsidRDefault="00C82E09" w:rsidP="00256C04">
      <w:pPr>
        <w:spacing w:after="0" w:line="240" w:lineRule="auto"/>
      </w:pPr>
      <w:r>
        <w:separator/>
      </w:r>
    </w:p>
  </w:endnote>
  <w:endnote w:type="continuationSeparator" w:id="0">
    <w:p w:rsidR="00C82E09" w:rsidRDefault="00C82E09" w:rsidP="0025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09" w:rsidRDefault="00C82E09" w:rsidP="00256C04">
      <w:pPr>
        <w:spacing w:after="0" w:line="240" w:lineRule="auto"/>
      </w:pPr>
      <w:r>
        <w:separator/>
      </w:r>
    </w:p>
  </w:footnote>
  <w:footnote w:type="continuationSeparator" w:id="0">
    <w:p w:rsidR="00C82E09" w:rsidRDefault="00C82E09" w:rsidP="0025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04" w:rsidRDefault="00256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</w:p>
  <w:p w:rsidR="00256C04" w:rsidRDefault="00DB61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 w:rsidR="00BC61F6"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FB5E43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  <w:p w:rsidR="00256C04" w:rsidRDefault="00256C04">
    <w:pPr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D5"/>
    <w:multiLevelType w:val="multilevel"/>
    <w:tmpl w:val="C5529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EA66A1"/>
    <w:multiLevelType w:val="multilevel"/>
    <w:tmpl w:val="E60E6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8312C"/>
    <w:multiLevelType w:val="multilevel"/>
    <w:tmpl w:val="1AB84A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236E6034"/>
    <w:multiLevelType w:val="multilevel"/>
    <w:tmpl w:val="04347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A8361B"/>
    <w:multiLevelType w:val="multilevel"/>
    <w:tmpl w:val="B924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D456F2A"/>
    <w:multiLevelType w:val="multilevel"/>
    <w:tmpl w:val="B9240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1217A8"/>
    <w:multiLevelType w:val="multilevel"/>
    <w:tmpl w:val="57163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F30E73"/>
    <w:multiLevelType w:val="multilevel"/>
    <w:tmpl w:val="2E780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C861471"/>
    <w:multiLevelType w:val="multilevel"/>
    <w:tmpl w:val="EB42F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0BF3343"/>
    <w:multiLevelType w:val="multilevel"/>
    <w:tmpl w:val="89CE3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1790EEC"/>
    <w:multiLevelType w:val="hybridMultilevel"/>
    <w:tmpl w:val="3E9C3C62"/>
    <w:lvl w:ilvl="0" w:tplc="B7C4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97F87"/>
    <w:multiLevelType w:val="multilevel"/>
    <w:tmpl w:val="543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79371F3"/>
    <w:multiLevelType w:val="hybridMultilevel"/>
    <w:tmpl w:val="4A96C41E"/>
    <w:lvl w:ilvl="0" w:tplc="B7C4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E079C"/>
    <w:multiLevelType w:val="multilevel"/>
    <w:tmpl w:val="28FC9D4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">
    <w15:presenceInfo w15:providerId="None" w15:userId="URS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04"/>
    <w:rsid w:val="00256C04"/>
    <w:rsid w:val="00280486"/>
    <w:rsid w:val="002C0140"/>
    <w:rsid w:val="00382ACE"/>
    <w:rsid w:val="00413F5A"/>
    <w:rsid w:val="004C4B7C"/>
    <w:rsid w:val="0063115A"/>
    <w:rsid w:val="00645D3E"/>
    <w:rsid w:val="00653573"/>
    <w:rsid w:val="00654D13"/>
    <w:rsid w:val="006B2F2A"/>
    <w:rsid w:val="007A0368"/>
    <w:rsid w:val="007C49C9"/>
    <w:rsid w:val="00870B7E"/>
    <w:rsid w:val="00940556"/>
    <w:rsid w:val="00967B01"/>
    <w:rsid w:val="00991F04"/>
    <w:rsid w:val="009D3D88"/>
    <w:rsid w:val="009F6C37"/>
    <w:rsid w:val="00A22AA0"/>
    <w:rsid w:val="00A465F1"/>
    <w:rsid w:val="00A52292"/>
    <w:rsid w:val="00AC79AC"/>
    <w:rsid w:val="00B77DA5"/>
    <w:rsid w:val="00B964BA"/>
    <w:rsid w:val="00BC61F6"/>
    <w:rsid w:val="00C215DC"/>
    <w:rsid w:val="00C23C47"/>
    <w:rsid w:val="00C82E09"/>
    <w:rsid w:val="00CC496F"/>
    <w:rsid w:val="00D11CB3"/>
    <w:rsid w:val="00DB61DE"/>
    <w:rsid w:val="00DD67A8"/>
    <w:rsid w:val="00E751CC"/>
    <w:rsid w:val="00EF5948"/>
    <w:rsid w:val="00F07384"/>
    <w:rsid w:val="00FB5E43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E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60D16"/>
    <w:pPr>
      <w:keepNext/>
      <w:keepLines/>
      <w:spacing w:before="480" w:after="0"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2">
    <w:name w:val="heading 2"/>
    <w:basedOn w:val="11"/>
    <w:next w:val="11"/>
    <w:rsid w:val="00256C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256C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256C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256C0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256C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56C04"/>
  </w:style>
  <w:style w:type="table" w:customStyle="1" w:styleId="TableNormal">
    <w:name w:val="Table Normal"/>
    <w:rsid w:val="00256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256C0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160D16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qFormat/>
    <w:rsid w:val="00AA79DE"/>
    <w:pPr>
      <w:autoSpaceDE w:val="0"/>
      <w:autoSpaceDN w:val="0"/>
      <w:spacing w:after="0"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2">
    <w:name w:val="Абзац списка1"/>
    <w:basedOn w:val="a"/>
    <w:rsid w:val="00AA79DE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AA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DE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AA79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79DE"/>
    <w:pPr>
      <w:widowControl w:val="0"/>
      <w:shd w:val="clear" w:color="auto" w:fill="FFFFFF"/>
      <w:spacing w:before="180" w:after="180" w:line="0" w:lineRule="atLeast"/>
      <w:ind w:hanging="360"/>
      <w:jc w:val="center"/>
    </w:pPr>
    <w:rPr>
      <w:rFonts w:ascii="Times New Roman" w:hAnsi="Times New Roman"/>
    </w:rPr>
  </w:style>
  <w:style w:type="character" w:customStyle="1" w:styleId="Bodytext2Italic">
    <w:name w:val="Body text (2) + Italic"/>
    <w:basedOn w:val="Bodytext2"/>
    <w:rsid w:val="00AA79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A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a0"/>
    <w:rsid w:val="008C2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8C21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0">
    <w:name w:val="Header or footer"/>
    <w:basedOn w:val="Headerorfooter"/>
    <w:rsid w:val="008C2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8C21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8C21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10ptNotBold">
    <w:name w:val="Body text (3) + 10 pt;Not Bold"/>
    <w:basedOn w:val="Bodytext3"/>
    <w:rsid w:val="008C21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8C216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basedOn w:val="Bodytext7"/>
    <w:rsid w:val="008C21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711pt">
    <w:name w:val="Body text (7) + 11 pt"/>
    <w:basedOn w:val="Bodytext7"/>
    <w:rsid w:val="008C21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8C21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8C21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Exact">
    <w:name w:val="Body text (9) Exact"/>
    <w:basedOn w:val="a0"/>
    <w:link w:val="Bodytext9"/>
    <w:rsid w:val="008C21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0Exact">
    <w:name w:val="Body text (10) Exact"/>
    <w:basedOn w:val="a0"/>
    <w:link w:val="Bodytext10"/>
    <w:rsid w:val="008C216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8C216A"/>
    <w:pPr>
      <w:widowControl w:val="0"/>
      <w:shd w:val="clear" w:color="auto" w:fill="FFFFFF"/>
      <w:spacing w:before="180" w:after="540" w:line="274" w:lineRule="exact"/>
      <w:jc w:val="center"/>
    </w:pPr>
    <w:rPr>
      <w:rFonts w:ascii="Times New Roman" w:hAnsi="Times New Roman"/>
      <w:b/>
      <w:bCs/>
    </w:rPr>
  </w:style>
  <w:style w:type="paragraph" w:customStyle="1" w:styleId="Heading20">
    <w:name w:val="Heading #2"/>
    <w:basedOn w:val="a"/>
    <w:link w:val="Heading2"/>
    <w:rsid w:val="008C216A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hAnsi="Times New Roman"/>
      <w:b/>
      <w:bCs/>
    </w:rPr>
  </w:style>
  <w:style w:type="paragraph" w:customStyle="1" w:styleId="Bodytext60">
    <w:name w:val="Body text (6)"/>
    <w:basedOn w:val="a"/>
    <w:link w:val="Bodytext6"/>
    <w:rsid w:val="008C216A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sz w:val="21"/>
      <w:szCs w:val="21"/>
    </w:rPr>
  </w:style>
  <w:style w:type="paragraph" w:customStyle="1" w:styleId="Bodytext70">
    <w:name w:val="Body text (7)"/>
    <w:basedOn w:val="a"/>
    <w:link w:val="Bodytext7"/>
    <w:rsid w:val="008C216A"/>
    <w:pPr>
      <w:widowControl w:val="0"/>
      <w:shd w:val="clear" w:color="auto" w:fill="FFFFFF"/>
      <w:spacing w:before="540" w:after="0" w:line="413" w:lineRule="exact"/>
      <w:jc w:val="both"/>
    </w:pPr>
    <w:rPr>
      <w:rFonts w:ascii="Times New Roman" w:hAnsi="Times New Roman"/>
      <w:i/>
      <w:iCs/>
    </w:rPr>
  </w:style>
  <w:style w:type="paragraph" w:customStyle="1" w:styleId="Bodytext8">
    <w:name w:val="Body text (8)"/>
    <w:basedOn w:val="a"/>
    <w:link w:val="Bodytext8Exact"/>
    <w:rsid w:val="008C216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Heading1">
    <w:name w:val="Heading #1"/>
    <w:basedOn w:val="a"/>
    <w:link w:val="Heading1Exact"/>
    <w:rsid w:val="008C216A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</w:rPr>
  </w:style>
  <w:style w:type="paragraph" w:customStyle="1" w:styleId="Bodytext9">
    <w:name w:val="Body text (9)"/>
    <w:basedOn w:val="a"/>
    <w:link w:val="Bodytext9Exact"/>
    <w:rsid w:val="008C216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Bodytext10">
    <w:name w:val="Body text (10)"/>
    <w:basedOn w:val="a"/>
    <w:link w:val="Bodytext10Exact"/>
    <w:rsid w:val="008C216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8C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216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C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16A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72112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C11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114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1148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1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1148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13">
    <w:name w:val="Стиль1"/>
    <w:uiPriority w:val="99"/>
    <w:rsid w:val="00C06437"/>
  </w:style>
  <w:style w:type="paragraph" w:styleId="af2">
    <w:name w:val="Subtitle"/>
    <w:basedOn w:val="11"/>
    <w:next w:val="11"/>
    <w:rsid w:val="00256C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256C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56C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405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706C"/>
    <w:rsid w:val="00CA706C"/>
    <w:rsid w:val="00DD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06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Tg6+AMuXbQ+HVEIjyKaTdUqig==">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RGGU</dc:creator>
  <cp:lastModifiedBy>URS RGGU</cp:lastModifiedBy>
  <cp:revision>11</cp:revision>
  <dcterms:created xsi:type="dcterms:W3CDTF">2021-06-28T09:20:00Z</dcterms:created>
  <dcterms:modified xsi:type="dcterms:W3CDTF">2021-10-20T09:38:00Z</dcterms:modified>
</cp:coreProperties>
</file>